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FB7D6" w14:textId="77777777" w:rsidR="00D95B92" w:rsidRDefault="00D95B92" w:rsidP="00D95B92">
      <w:pPr>
        <w:jc w:val="center"/>
        <w:rPr>
          <w:rFonts w:ascii="Segoe UI" w:hAnsi="Segoe UI" w:cs="Segoe UI"/>
          <w:sz w:val="28"/>
          <w:szCs w:val="28"/>
        </w:rPr>
      </w:pPr>
    </w:p>
    <w:p w14:paraId="4608AAA7" w14:textId="77777777" w:rsidR="00D95B92" w:rsidRDefault="00D95B92" w:rsidP="00D95B92">
      <w:pPr>
        <w:jc w:val="center"/>
        <w:rPr>
          <w:rFonts w:ascii="Segoe UI" w:hAnsi="Segoe UI" w:cs="Segoe UI"/>
          <w:sz w:val="28"/>
          <w:szCs w:val="28"/>
        </w:rPr>
      </w:pPr>
    </w:p>
    <w:p w14:paraId="1CAF7A3C" w14:textId="3BD9DA96" w:rsidR="00F25D22" w:rsidRDefault="00D95B92" w:rsidP="00D95B92">
      <w:pPr>
        <w:jc w:val="center"/>
        <w:rPr>
          <w:rFonts w:ascii="Segoe UI" w:hAnsi="Segoe UI" w:cs="Segoe UI"/>
          <w:color w:val="660033"/>
          <w:sz w:val="28"/>
          <w:szCs w:val="28"/>
        </w:rPr>
      </w:pPr>
      <w:r w:rsidRPr="00D95B92">
        <w:rPr>
          <w:noProof/>
          <w:color w:val="660033"/>
          <w:position w:val="212"/>
        </w:rPr>
        <w:drawing>
          <wp:anchor distT="0" distB="0" distL="114300" distR="114300" simplePos="0" relativeHeight="251659264" behindDoc="0" locked="0" layoutInCell="1" allowOverlap="1" wp14:anchorId="4A3210C7" wp14:editId="4527E3AD">
            <wp:simplePos x="0" y="0"/>
            <wp:positionH relativeFrom="column">
              <wp:posOffset>-414867</wp:posOffset>
            </wp:positionH>
            <wp:positionV relativeFrom="page">
              <wp:posOffset>575733</wp:posOffset>
            </wp:positionV>
            <wp:extent cx="2231136" cy="658368"/>
            <wp:effectExtent l="0" t="0" r="0" b="889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136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5B92">
        <w:rPr>
          <w:rFonts w:ascii="Segoe UI" w:hAnsi="Segoe UI" w:cs="Segoe UI"/>
          <w:color w:val="660033"/>
          <w:sz w:val="28"/>
          <w:szCs w:val="28"/>
        </w:rPr>
        <w:t>2025-2026</w:t>
      </w:r>
      <w:r>
        <w:rPr>
          <w:rFonts w:ascii="Segoe UI" w:hAnsi="Segoe UI" w:cs="Segoe UI"/>
          <w:color w:val="660033"/>
          <w:sz w:val="28"/>
          <w:szCs w:val="28"/>
        </w:rPr>
        <w:t xml:space="preserve"> Dual Credit </w:t>
      </w:r>
      <w:r w:rsidRPr="00D95B92">
        <w:rPr>
          <w:rFonts w:ascii="Segoe UI" w:hAnsi="Segoe UI" w:cs="Segoe UI"/>
          <w:color w:val="660033"/>
          <w:sz w:val="28"/>
          <w:szCs w:val="28"/>
        </w:rPr>
        <w:t>Checklist of Required Documents</w:t>
      </w:r>
    </w:p>
    <w:p w14:paraId="2FA38B21" w14:textId="77777777" w:rsidR="002F2C2C" w:rsidRPr="00D95B92" w:rsidRDefault="002F2C2C" w:rsidP="002F2C2C">
      <w:pPr>
        <w:pStyle w:val="NoSpacing"/>
      </w:pPr>
    </w:p>
    <w:p w14:paraId="5FC13BFC" w14:textId="54348450" w:rsidR="00D95B92" w:rsidRPr="002F2C2C" w:rsidRDefault="00D95B92" w:rsidP="00D95B92">
      <w:pPr>
        <w:rPr>
          <w:rFonts w:ascii="Segoe UI" w:hAnsi="Segoe UI" w:cs="Segoe UI"/>
          <w:b/>
          <w:bCs/>
        </w:rPr>
      </w:pPr>
      <w:r w:rsidRPr="002F2C2C">
        <w:rPr>
          <w:rFonts w:ascii="Segoe UI" w:hAnsi="Segoe UI" w:cs="Segoe UI"/>
          <w:b/>
          <w:bCs/>
        </w:rPr>
        <w:t>The following documents are required for each course that you are teaching.</w:t>
      </w:r>
    </w:p>
    <w:p w14:paraId="0267C781" w14:textId="2CB6C6C4" w:rsidR="002B69E3" w:rsidRDefault="00D95B92" w:rsidP="002F2C2C">
      <w:pPr>
        <w:pStyle w:val="NoSpacing"/>
        <w:numPr>
          <w:ilvl w:val="0"/>
          <w:numId w:val="5"/>
        </w:numPr>
        <w:rPr>
          <w:rFonts w:ascii="Segoe UI" w:hAnsi="Segoe UI" w:cs="Segoe UI"/>
        </w:rPr>
      </w:pPr>
      <w:r w:rsidRPr="002F2C2C">
        <w:rPr>
          <w:rFonts w:ascii="Segoe UI" w:hAnsi="Segoe UI" w:cs="Segoe UI"/>
          <w:b/>
          <w:bCs/>
        </w:rPr>
        <w:t>Class Building Form</w:t>
      </w:r>
      <w:r w:rsidR="002F2C2C">
        <w:rPr>
          <w:rFonts w:ascii="Segoe UI" w:hAnsi="Segoe UI" w:cs="Segoe UI"/>
        </w:rPr>
        <w:t xml:space="preserve"> - Submit a completed form for each course section.</w:t>
      </w:r>
    </w:p>
    <w:p w14:paraId="0B3D0829" w14:textId="77777777" w:rsidR="00D95B92" w:rsidRPr="00D95B92" w:rsidRDefault="00D95B92" w:rsidP="00D95B92">
      <w:pPr>
        <w:pStyle w:val="NoSpacing"/>
        <w:ind w:left="720"/>
        <w:rPr>
          <w:rFonts w:ascii="Segoe UI" w:hAnsi="Segoe UI" w:cs="Segoe UI"/>
        </w:rPr>
      </w:pPr>
    </w:p>
    <w:p w14:paraId="16D9AE0F" w14:textId="2F5777F0" w:rsidR="00D95B92" w:rsidRDefault="00D95B92" w:rsidP="002F2C2C">
      <w:pPr>
        <w:pStyle w:val="NoSpacing"/>
        <w:numPr>
          <w:ilvl w:val="0"/>
          <w:numId w:val="5"/>
        </w:numPr>
        <w:rPr>
          <w:rFonts w:ascii="Segoe UI" w:hAnsi="Segoe UI" w:cs="Segoe UI"/>
        </w:rPr>
      </w:pPr>
      <w:r w:rsidRPr="002F2C2C">
        <w:rPr>
          <w:rFonts w:ascii="Segoe UI" w:hAnsi="Segoe UI" w:cs="Segoe UI"/>
          <w:b/>
          <w:bCs/>
        </w:rPr>
        <w:t>Syllabus</w:t>
      </w:r>
      <w:r w:rsidRPr="002F2C2C">
        <w:rPr>
          <w:rFonts w:ascii="Segoe UI" w:hAnsi="Segoe UI" w:cs="Segoe UI"/>
        </w:rPr>
        <w:t xml:space="preserve"> </w:t>
      </w:r>
      <w:r w:rsidR="002F2C2C">
        <w:rPr>
          <w:rFonts w:ascii="Segoe UI" w:hAnsi="Segoe UI" w:cs="Segoe UI"/>
        </w:rPr>
        <w:t>– Use the official KCC syllabus template provided.</w:t>
      </w:r>
    </w:p>
    <w:p w14:paraId="49A0F626" w14:textId="77777777" w:rsidR="002F2C2C" w:rsidRPr="002F2C2C" w:rsidRDefault="002F2C2C" w:rsidP="002F2C2C">
      <w:pPr>
        <w:pStyle w:val="NoSpacing"/>
        <w:rPr>
          <w:rFonts w:ascii="Segoe UI" w:hAnsi="Segoe UI" w:cs="Segoe UI"/>
        </w:rPr>
      </w:pPr>
    </w:p>
    <w:p w14:paraId="44E134BA" w14:textId="24671AD2" w:rsidR="00D95B92" w:rsidRDefault="00D95B92" w:rsidP="002F2C2C">
      <w:pPr>
        <w:pStyle w:val="NoSpacing"/>
        <w:numPr>
          <w:ilvl w:val="0"/>
          <w:numId w:val="5"/>
        </w:numPr>
        <w:rPr>
          <w:rFonts w:ascii="Segoe UI" w:hAnsi="Segoe UI" w:cs="Segoe UI"/>
        </w:rPr>
      </w:pPr>
      <w:r w:rsidRPr="002F2C2C">
        <w:rPr>
          <w:rFonts w:ascii="Segoe UI" w:hAnsi="Segoe UI" w:cs="Segoe UI"/>
          <w:b/>
          <w:bCs/>
        </w:rPr>
        <w:t>Course Outline</w:t>
      </w:r>
      <w:r w:rsidR="002F2C2C">
        <w:rPr>
          <w:rFonts w:ascii="Segoe UI" w:hAnsi="Segoe UI" w:cs="Segoe UI"/>
        </w:rPr>
        <w:t xml:space="preserve"> – Include a detailed outline of course content</w:t>
      </w:r>
    </w:p>
    <w:p w14:paraId="227CA542" w14:textId="60F97A2E" w:rsidR="002F2C2C" w:rsidRDefault="002F2C2C" w:rsidP="002F2C2C">
      <w:pPr>
        <w:pStyle w:val="NoSpacing"/>
        <w:ind w:left="720"/>
        <w:rPr>
          <w:rFonts w:ascii="Segoe UI" w:hAnsi="Segoe UI" w:cs="Segoe UI"/>
        </w:rPr>
      </w:pPr>
      <w:r w:rsidRPr="002F2C2C">
        <w:rPr>
          <w:rFonts w:ascii="Segoe UI" w:hAnsi="Segoe UI" w:cs="Segoe UI"/>
          <w:b/>
          <w:bCs/>
        </w:rPr>
        <w:t>Lab Component (if applicable)</w:t>
      </w:r>
      <w:r>
        <w:rPr>
          <w:rFonts w:ascii="Segoe UI" w:hAnsi="Segoe UI" w:cs="Segoe UI"/>
        </w:rPr>
        <w:t xml:space="preserve"> – If your course includes a lab, please provide</w:t>
      </w:r>
    </w:p>
    <w:p w14:paraId="5DD12DEC" w14:textId="07742338" w:rsidR="002F2C2C" w:rsidRDefault="002F2C2C" w:rsidP="002F2C2C">
      <w:pPr>
        <w:pStyle w:val="NoSpacing"/>
        <w:ind w:left="72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separate outlines for the </w:t>
      </w:r>
      <w:r w:rsidRPr="002F2C2C">
        <w:rPr>
          <w:rFonts w:ascii="Segoe UI" w:hAnsi="Segoe UI" w:cs="Segoe UI"/>
          <w:b/>
          <w:bCs/>
        </w:rPr>
        <w:t>lecture</w:t>
      </w:r>
      <w:r>
        <w:rPr>
          <w:rFonts w:ascii="Segoe UI" w:hAnsi="Segoe UI" w:cs="Segoe UI"/>
        </w:rPr>
        <w:t xml:space="preserve"> and </w:t>
      </w:r>
      <w:r w:rsidRPr="002F2C2C">
        <w:rPr>
          <w:rFonts w:ascii="Segoe UI" w:hAnsi="Segoe UI" w:cs="Segoe UI"/>
          <w:b/>
          <w:bCs/>
        </w:rPr>
        <w:t xml:space="preserve">lab </w:t>
      </w:r>
      <w:r>
        <w:rPr>
          <w:rFonts w:ascii="Segoe UI" w:hAnsi="Segoe UI" w:cs="Segoe UI"/>
        </w:rPr>
        <w:t xml:space="preserve">components. </w:t>
      </w:r>
    </w:p>
    <w:p w14:paraId="3F9E577C" w14:textId="77777777" w:rsidR="00D95B92" w:rsidRPr="00D95B92" w:rsidRDefault="00D95B92" w:rsidP="00D95B92">
      <w:pPr>
        <w:pStyle w:val="NoSpacing"/>
        <w:ind w:left="720"/>
        <w:rPr>
          <w:rFonts w:ascii="Segoe UI" w:hAnsi="Segoe UI" w:cs="Segoe UI"/>
        </w:rPr>
      </w:pPr>
    </w:p>
    <w:p w14:paraId="655613B7" w14:textId="7F2DA7EC" w:rsidR="00D95B92" w:rsidRPr="002F2C2C" w:rsidRDefault="00D95B92" w:rsidP="002F2C2C">
      <w:pPr>
        <w:pStyle w:val="NoSpacing"/>
        <w:numPr>
          <w:ilvl w:val="0"/>
          <w:numId w:val="5"/>
        </w:numPr>
        <w:rPr>
          <w:rFonts w:ascii="Segoe UI" w:hAnsi="Segoe UI" w:cs="Segoe UI"/>
          <w:color w:val="660033"/>
          <w:sz w:val="28"/>
          <w:szCs w:val="28"/>
        </w:rPr>
      </w:pPr>
      <w:r w:rsidRPr="002F2C2C">
        <w:rPr>
          <w:rFonts w:ascii="Segoe UI" w:hAnsi="Segoe UI" w:cs="Segoe UI"/>
          <w:b/>
          <w:bCs/>
        </w:rPr>
        <w:t xml:space="preserve">Course Learning Outcome </w:t>
      </w:r>
      <w:r w:rsidR="002F2C2C" w:rsidRPr="002F2C2C">
        <w:rPr>
          <w:rFonts w:ascii="Segoe UI" w:hAnsi="Segoe UI" w:cs="Segoe UI"/>
          <w:b/>
          <w:bCs/>
        </w:rPr>
        <w:t>form</w:t>
      </w:r>
      <w:r w:rsidRPr="002F2C2C">
        <w:rPr>
          <w:rFonts w:ascii="Segoe UI" w:hAnsi="Segoe UI" w:cs="Segoe UI"/>
          <w:b/>
          <w:bCs/>
        </w:rPr>
        <w:t xml:space="preserve"> -</w:t>
      </w:r>
      <w:r w:rsidR="002F2C2C">
        <w:rPr>
          <w:rFonts w:ascii="Segoe UI" w:hAnsi="Segoe UI" w:cs="Segoe UI"/>
        </w:rPr>
        <w:t xml:space="preserve">This form must be specific to the course you are teaching. It will be provided to you by Kelly Kandra, Director of Accelerated Learning. You may contact her at </w:t>
      </w:r>
      <w:hyperlink r:id="rId6" w:history="1">
        <w:r w:rsidR="002F2C2C" w:rsidRPr="002F2C2C">
          <w:rPr>
            <w:rStyle w:val="Hyperlink"/>
            <w:rFonts w:ascii="Segoe UI" w:hAnsi="Segoe UI" w:cs="Segoe UI"/>
            <w:color w:val="660033"/>
          </w:rPr>
          <w:t>kandra@klamathcc.edu</w:t>
        </w:r>
      </w:hyperlink>
      <w:r w:rsidR="002F2C2C">
        <w:rPr>
          <w:rFonts w:ascii="Segoe UI" w:hAnsi="Segoe UI" w:cs="Segoe UI"/>
          <w:color w:val="660033"/>
        </w:rPr>
        <w:t xml:space="preserve"> or </w:t>
      </w:r>
      <w:r w:rsidR="002F2C2C" w:rsidRPr="002F2C2C">
        <w:rPr>
          <w:rFonts w:ascii="Segoe UI" w:hAnsi="Segoe UI" w:cs="Segoe UI"/>
        </w:rPr>
        <w:t xml:space="preserve">call </w:t>
      </w:r>
      <w:r w:rsidR="002F2C2C">
        <w:rPr>
          <w:rFonts w:ascii="Segoe UI" w:hAnsi="Segoe UI" w:cs="Segoe UI"/>
          <w:color w:val="660033"/>
        </w:rPr>
        <w:t>541-880-2337</w:t>
      </w:r>
      <w:r w:rsidR="002F2C2C" w:rsidRPr="002F2C2C">
        <w:rPr>
          <w:rFonts w:ascii="Segoe UI" w:hAnsi="Segoe UI" w:cs="Segoe UI"/>
          <w:color w:val="660033"/>
        </w:rPr>
        <w:t xml:space="preserve"> </w:t>
      </w:r>
      <w:r w:rsidR="002F2C2C">
        <w:rPr>
          <w:rFonts w:ascii="Segoe UI" w:hAnsi="Segoe UI" w:cs="Segoe UI"/>
        </w:rPr>
        <w:t>if you do not have it already.</w:t>
      </w:r>
    </w:p>
    <w:sectPr w:rsidR="00D95B92" w:rsidRPr="002F2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04BA5"/>
    <w:multiLevelType w:val="hybridMultilevel"/>
    <w:tmpl w:val="5ACCC3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F2B66"/>
    <w:multiLevelType w:val="hybridMultilevel"/>
    <w:tmpl w:val="4C9436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A6639"/>
    <w:multiLevelType w:val="hybridMultilevel"/>
    <w:tmpl w:val="E102B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A5A71"/>
    <w:multiLevelType w:val="hybridMultilevel"/>
    <w:tmpl w:val="D4AC6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01A1A"/>
    <w:multiLevelType w:val="hybridMultilevel"/>
    <w:tmpl w:val="2800D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B92"/>
    <w:rsid w:val="002B69E3"/>
    <w:rsid w:val="002F2C2C"/>
    <w:rsid w:val="008151BA"/>
    <w:rsid w:val="00AA0D10"/>
    <w:rsid w:val="00D95B92"/>
    <w:rsid w:val="00F25D22"/>
    <w:rsid w:val="00F4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ED0E4"/>
  <w15:chartTrackingRefBased/>
  <w15:docId w15:val="{ED9C9494-A717-4C5F-9941-4B58EAC8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879"/>
  </w:style>
  <w:style w:type="paragraph" w:styleId="Heading1">
    <w:name w:val="heading 1"/>
    <w:basedOn w:val="Normal"/>
    <w:next w:val="Normal"/>
    <w:link w:val="Heading1Char"/>
    <w:uiPriority w:val="9"/>
    <w:qFormat/>
    <w:rsid w:val="00F4687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68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68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6879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687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68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8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4687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151BA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51BA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51BA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51BA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51BA"/>
    <w:rPr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51BA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4687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151BA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68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8151BA"/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95B92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5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dra@klamathcc.edu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0C71FBE4680D4193D273755A1D3F07" ma:contentTypeVersion="17" ma:contentTypeDescription="Create a new document." ma:contentTypeScope="" ma:versionID="d588f0cca3c0120aeb2fc2f75bb0a406">
  <xsd:schema xmlns:xsd="http://www.w3.org/2001/XMLSchema" xmlns:xs="http://www.w3.org/2001/XMLSchema" xmlns:p="http://schemas.microsoft.com/office/2006/metadata/properties" xmlns:ns2="8a98a29b-aaab-493a-91f9-f8995b4f1bee" xmlns:ns3="782de70a-10ef-45d1-ab0e-1c5c16a8f6d8" targetNamespace="http://schemas.microsoft.com/office/2006/metadata/properties" ma:root="true" ma:fieldsID="11348c70cac0cd56fd8ec9b35d4a7a0c" ns2:_="" ns3:_="">
    <xsd:import namespace="8a98a29b-aaab-493a-91f9-f8995b4f1bee"/>
    <xsd:import namespace="782de70a-10ef-45d1-ab0e-1c5c16a8f6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8a29b-aaab-493a-91f9-f8995b4f1b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ba35a66-178c-427e-ba84-5e4e4f53db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de70a-10ef-45d1-ab0e-1c5c16a8f6d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e114d93-f074-417f-8432-458ca1eb304c}" ma:internalName="TaxCatchAll" ma:showField="CatchAllData" ma:web="782de70a-10ef-45d1-ab0e-1c5c16a8f6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2de70a-10ef-45d1-ab0e-1c5c16a8f6d8" xsi:nil="true"/>
    <lcf76f155ced4ddcb4097134ff3c332f xmlns="8a98a29b-aaab-493a-91f9-f8995b4f1b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F87F2E-4BDE-4A70-A911-CC435E6C5287}"/>
</file>

<file path=customXml/itemProps2.xml><?xml version="1.0" encoding="utf-8"?>
<ds:datastoreItem xmlns:ds="http://schemas.openxmlformats.org/officeDocument/2006/customXml" ds:itemID="{15D29FEC-3E06-46CA-9D12-4FA62D4F81F7}"/>
</file>

<file path=customXml/itemProps3.xml><?xml version="1.0" encoding="utf-8"?>
<ds:datastoreItem xmlns:ds="http://schemas.openxmlformats.org/officeDocument/2006/customXml" ds:itemID="{275B283E-BC05-4EF5-A08C-8C2FA56D37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Kandra</dc:creator>
  <cp:keywords/>
  <dc:description/>
  <cp:lastModifiedBy>Kelly Kandra</cp:lastModifiedBy>
  <cp:revision>1</cp:revision>
  <dcterms:created xsi:type="dcterms:W3CDTF">2025-07-16T21:08:00Z</dcterms:created>
  <dcterms:modified xsi:type="dcterms:W3CDTF">2025-07-16T21:36:00Z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0x010100F10C71FBE4680D4193D273755A1D3F07</vt:lpwstr>
  </property>
</Properties>
</file>